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header1.xml" ContentType="application/vnd.openxmlformats-officedocument.wordprocessingml.header+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CE5B2A" w:rsidRDefault="00A17CE8">
      <w:r>
        <w:rPr>
          <w:noProof/>
          <w:lang w:val="en-US"/>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13.05pt;margin-top:.2pt;width:274pt;height:99pt;z-index:251658240;mso-wrap-edited:f;mso-position-horizontal:absolute;mso-position-vertical:absolute" wrapcoords="2603 -654 769 -654 0 0 0 6218 2781 7036 7752 7200 3077 9327 3018 15054 946 16036 473 16363 355 17672 59 18000 -236 19309 -236 20781 59 22745 118 22745 22014 22745 22191 22418 22250 21272 22191 20290 22132 19963 19824 17836 19469 17672 15563 16363 13906 16036 4260 15054 16629 14890 18936 14563 18877 10309 18759 9163 16037 8509 8758 7200 17102 7036 22014 6054 22014 2618 21895 981 21067 654 12131 -654 2603 -654" fillcolor="#f60" strokecolor="black [3213]" strokeweight=".25pt">
            <v:shadow on="t" color="#d8d8d8" offset=",1pt" offset2=",-2pt"/>
            <v:textpath style="font-family:&quot;Avenir Next Bold&quot;;font-size:24pt;font-weight:bold;v-text-kern:t" trim="t" fitpath="t" string="Solo te queda una cosa &#10;para hacer antes &#10;de irte de vacaciones...."/>
            <w10:wrap type="tight"/>
          </v:shape>
        </w:pict>
      </w:r>
    </w:p>
    <w:p w:rsidR="00CE5B2A" w:rsidRDefault="00CE5B2A"/>
    <w:p w:rsidR="00CE5B2A" w:rsidRDefault="00CE5B2A"/>
    <w:p w:rsidR="00CE5B2A" w:rsidRDefault="00CE5B2A"/>
    <w:p w:rsidR="003F7D08" w:rsidRDefault="003F7D08"/>
    <w:p w:rsidR="00A17CE8" w:rsidRDefault="003F7D08">
      <w:r>
        <w:t xml:space="preserve">                       </w:t>
      </w:r>
    </w:p>
    <w:p w:rsidR="00A17CE8" w:rsidRDefault="00A17CE8"/>
    <w:p w:rsidR="00A17CE8" w:rsidRDefault="00A17CE8"/>
    <w:p w:rsidR="00063207" w:rsidRDefault="00063207"/>
    <w:p w:rsidR="00A17CE8" w:rsidRPr="006135E2" w:rsidRDefault="00063207">
      <w:pPr>
        <w:rPr>
          <w:sz w:val="40"/>
        </w:rPr>
      </w:pPr>
      <w:r w:rsidRPr="006135E2">
        <w:rPr>
          <w:sz w:val="40"/>
        </w:rPr>
        <w:sym w:font="Symbol" w:char="F0D6"/>
      </w:r>
      <w:r w:rsidRPr="006135E2">
        <w:rPr>
          <w:sz w:val="40"/>
        </w:rPr>
        <w:t xml:space="preserve">   </w:t>
      </w:r>
      <w:r w:rsidR="00C9172F" w:rsidRPr="006135E2">
        <w:rPr>
          <w:sz w:val="40"/>
        </w:rPr>
        <w:t>… a</w:t>
      </w:r>
      <w:r w:rsidRPr="006135E2">
        <w:rPr>
          <w:sz w:val="40"/>
        </w:rPr>
        <w:t xml:space="preserve">puntarte a la reunión estratégica </w:t>
      </w:r>
      <w:r w:rsidR="00C9172F" w:rsidRPr="006135E2">
        <w:rPr>
          <w:sz w:val="40"/>
        </w:rPr>
        <w:t>anual de La Plaza del Plantador el 1 y 2 de septiembre.</w:t>
      </w:r>
    </w:p>
    <w:p w:rsidR="00063207" w:rsidRDefault="00063207"/>
    <w:p w:rsidR="00CE5B2A" w:rsidRPr="006135E2" w:rsidRDefault="003F7D08">
      <w:pPr>
        <w:rPr>
          <w:sz w:val="28"/>
        </w:rPr>
      </w:pPr>
      <w:r>
        <w:t xml:space="preserve"> </w:t>
      </w:r>
      <w:hyperlink r:id="rId6" w:history="1">
        <w:r w:rsidR="00C9172F" w:rsidRPr="006135E2">
          <w:rPr>
            <w:rStyle w:val="Hyperlink"/>
            <w:sz w:val="28"/>
          </w:rPr>
          <w:t>Apúntate</w:t>
        </w:r>
        <w:r w:rsidRPr="006135E2">
          <w:rPr>
            <w:rStyle w:val="Hyperlink"/>
            <w:sz w:val="28"/>
          </w:rPr>
          <w:t xml:space="preserve"> ahora</w:t>
        </w:r>
        <w:r w:rsidR="00C9172F" w:rsidRPr="006135E2">
          <w:rPr>
            <w:rStyle w:val="Hyperlink"/>
            <w:sz w:val="28"/>
          </w:rPr>
          <w:t xml:space="preserve"> en este link</w:t>
        </w:r>
        <w:r w:rsidRPr="006135E2">
          <w:rPr>
            <w:rStyle w:val="Hyperlink"/>
            <w:sz w:val="28"/>
          </w:rPr>
          <w:t>.</w:t>
        </w:r>
      </w:hyperlink>
    </w:p>
    <w:p w:rsidR="00CE5B2A" w:rsidRDefault="00CE5B2A"/>
    <w:p w:rsidR="00CE5B2A" w:rsidRDefault="00CE5B2A">
      <w:r>
        <w:t xml:space="preserve">La reunión anual de La Plaza se celebrará en </w:t>
      </w:r>
      <w:r w:rsidR="006135E2">
        <w:t xml:space="preserve">el Hotel Alcalá Plaza, Calle Hita 4, </w:t>
      </w:r>
      <w:r w:rsidR="008B4E80">
        <w:t xml:space="preserve"> Alcalá de Henare</w:t>
      </w:r>
      <w:r w:rsidR="00135316">
        <w:t>s, Madrid con una duración de 24</w:t>
      </w:r>
      <w:r>
        <w:t xml:space="preserve"> horas empezando</w:t>
      </w:r>
      <w:r w:rsidR="006135E2">
        <w:t xml:space="preserve"> el día 1 de Septiembre a las 14 </w:t>
      </w:r>
      <w:r>
        <w:t>hrs</w:t>
      </w:r>
      <w:r w:rsidR="00135316">
        <w:t>.</w:t>
      </w:r>
      <w:r>
        <w:t xml:space="preserve"> </w:t>
      </w:r>
      <w:r w:rsidR="006135E2">
        <w:t>con la comida y finalizando el</w:t>
      </w:r>
      <w:r>
        <w:t xml:space="preserve"> día 2</w:t>
      </w:r>
      <w:r w:rsidR="006135E2">
        <w:t xml:space="preserve"> a </w:t>
      </w:r>
      <w:r w:rsidR="00135316">
        <w:t xml:space="preserve">las 14 </w:t>
      </w:r>
      <w:r w:rsidR="006135E2">
        <w:t xml:space="preserve">hrs. </w:t>
      </w:r>
      <w:r>
        <w:t xml:space="preserve">  </w:t>
      </w:r>
    </w:p>
    <w:p w:rsidR="006E6EA0" w:rsidRDefault="00B06CA8">
      <w:r>
        <w:t>Puedes quedar en el hotel en régimen de pensión completa o bien por quedar por tu cuenta y comer con el grupo.</w:t>
      </w:r>
    </w:p>
    <w:p w:rsidR="006E6EA0" w:rsidRPr="00135316" w:rsidRDefault="006E6EA0" w:rsidP="006E6EA0">
      <w:pPr>
        <w:ind w:left="720"/>
        <w:rPr>
          <w:rFonts w:ascii="Times" w:hAnsi="Times"/>
          <w:sz w:val="20"/>
          <w:szCs w:val="20"/>
        </w:rPr>
      </w:pPr>
      <w:r w:rsidRPr="00135316">
        <w:rPr>
          <w:rFonts w:ascii="Times" w:hAnsi="Symbol"/>
          <w:sz w:val="20"/>
          <w:szCs w:val="20"/>
        </w:rPr>
        <w:t></w:t>
      </w:r>
      <w:r w:rsidRPr="00135316">
        <w:rPr>
          <w:rFonts w:ascii="Times" w:hAnsi="Times"/>
          <w:sz w:val="20"/>
          <w:szCs w:val="20"/>
        </w:rPr>
        <w:t xml:space="preserve">  </w:t>
      </w:r>
      <w:r w:rsidRPr="00135316">
        <w:rPr>
          <w:rFonts w:ascii="Calibri" w:hAnsi="Calibri"/>
          <w:sz w:val="22"/>
          <w:szCs w:val="22"/>
        </w:rPr>
        <w:t>Precio habitación doble uso individual por noche en régime</w:t>
      </w:r>
      <w:r w:rsidR="00A676EA" w:rsidRPr="00135316">
        <w:rPr>
          <w:rFonts w:ascii="Calibri" w:hAnsi="Calibri"/>
          <w:sz w:val="22"/>
          <w:szCs w:val="22"/>
        </w:rPr>
        <w:t>n de Pensión Completa</w:t>
      </w:r>
      <w:r w:rsidR="00B06CA8">
        <w:rPr>
          <w:rFonts w:ascii="Calibri" w:hAnsi="Calibri"/>
          <w:sz w:val="22"/>
          <w:szCs w:val="22"/>
        </w:rPr>
        <w:t xml:space="preserve"> incluyendo donativo por uso del salón</w:t>
      </w:r>
      <w:r w:rsidR="00A676EA" w:rsidRPr="00135316">
        <w:rPr>
          <w:rFonts w:ascii="Calibri" w:hAnsi="Calibri"/>
          <w:sz w:val="22"/>
          <w:szCs w:val="22"/>
        </w:rPr>
        <w:t>…………………………7</w:t>
      </w:r>
      <w:r w:rsidRPr="00135316">
        <w:rPr>
          <w:rFonts w:ascii="Calibri" w:hAnsi="Calibri"/>
          <w:sz w:val="22"/>
          <w:szCs w:val="22"/>
        </w:rPr>
        <w:t xml:space="preserve">0,00€ </w:t>
      </w:r>
    </w:p>
    <w:p w:rsidR="006E6EA0" w:rsidRPr="00135316" w:rsidRDefault="006E6EA0" w:rsidP="006E6EA0">
      <w:pPr>
        <w:ind w:left="720"/>
        <w:rPr>
          <w:rFonts w:ascii="Times" w:hAnsi="Times"/>
          <w:sz w:val="20"/>
          <w:szCs w:val="20"/>
        </w:rPr>
      </w:pPr>
      <w:r w:rsidRPr="00135316">
        <w:rPr>
          <w:rFonts w:ascii="Times" w:hAnsi="Symbol"/>
          <w:sz w:val="20"/>
          <w:szCs w:val="20"/>
        </w:rPr>
        <w:t></w:t>
      </w:r>
      <w:r w:rsidRPr="00135316">
        <w:rPr>
          <w:rFonts w:ascii="Times" w:hAnsi="Times"/>
          <w:sz w:val="20"/>
          <w:szCs w:val="20"/>
        </w:rPr>
        <w:t xml:space="preserve">  </w:t>
      </w:r>
      <w:r w:rsidRPr="00135316">
        <w:rPr>
          <w:rFonts w:ascii="Calibri" w:hAnsi="Calibri"/>
          <w:sz w:val="22"/>
          <w:szCs w:val="22"/>
        </w:rPr>
        <w:t>Precio por persona en habitación compartida en régimen de Pe</w:t>
      </w:r>
      <w:r w:rsidR="00A676EA" w:rsidRPr="00135316">
        <w:rPr>
          <w:rFonts w:ascii="Calibri" w:hAnsi="Calibri"/>
          <w:sz w:val="22"/>
          <w:szCs w:val="22"/>
        </w:rPr>
        <w:t>nsión Completa</w:t>
      </w:r>
      <w:r w:rsidR="00B06CA8">
        <w:rPr>
          <w:rFonts w:ascii="Calibri" w:hAnsi="Calibri"/>
          <w:sz w:val="22"/>
          <w:szCs w:val="22"/>
        </w:rPr>
        <w:t xml:space="preserve"> incluyendo donativo por uso del salón</w:t>
      </w:r>
      <w:r w:rsidR="00A676EA" w:rsidRPr="00135316">
        <w:rPr>
          <w:rFonts w:ascii="Calibri" w:hAnsi="Calibri"/>
          <w:sz w:val="22"/>
          <w:szCs w:val="22"/>
        </w:rPr>
        <w:t>……………………………………….52</w:t>
      </w:r>
      <w:r w:rsidRPr="00135316">
        <w:rPr>
          <w:rFonts w:ascii="Calibri" w:hAnsi="Calibri"/>
          <w:sz w:val="22"/>
          <w:szCs w:val="22"/>
        </w:rPr>
        <w:t>,00€</w:t>
      </w:r>
    </w:p>
    <w:p w:rsidR="00135316" w:rsidRDefault="006E6EA0" w:rsidP="00135316">
      <w:pPr>
        <w:ind w:left="720"/>
        <w:rPr>
          <w:rFonts w:ascii="Calibri" w:hAnsi="Calibri"/>
          <w:sz w:val="22"/>
          <w:szCs w:val="22"/>
        </w:rPr>
      </w:pPr>
      <w:r w:rsidRPr="00135316">
        <w:rPr>
          <w:rFonts w:ascii="Times" w:hAnsi="Symbol"/>
          <w:sz w:val="20"/>
          <w:szCs w:val="20"/>
        </w:rPr>
        <w:t></w:t>
      </w:r>
      <w:r w:rsidRPr="00135316">
        <w:rPr>
          <w:rFonts w:ascii="Times" w:hAnsi="Times"/>
          <w:sz w:val="20"/>
          <w:szCs w:val="20"/>
        </w:rPr>
        <w:t xml:space="preserve">  </w:t>
      </w:r>
      <w:r w:rsidRPr="00135316">
        <w:rPr>
          <w:rFonts w:ascii="Calibri" w:hAnsi="Calibri"/>
          <w:sz w:val="22"/>
          <w:szCs w:val="22"/>
        </w:rPr>
        <w:t>Precio menú comida/ cena pers</w:t>
      </w:r>
      <w:r w:rsidR="00A676EA" w:rsidRPr="00135316">
        <w:rPr>
          <w:rFonts w:ascii="Calibri" w:hAnsi="Calibri"/>
          <w:sz w:val="22"/>
          <w:szCs w:val="22"/>
        </w:rPr>
        <w:t>onas no alojadas…………</w:t>
      </w:r>
      <w:r w:rsidRPr="00135316">
        <w:rPr>
          <w:rFonts w:ascii="Calibri" w:hAnsi="Calibri"/>
          <w:sz w:val="22"/>
          <w:szCs w:val="22"/>
        </w:rPr>
        <w:t>12,00€</w:t>
      </w:r>
    </w:p>
    <w:p w:rsidR="00A676EA" w:rsidRPr="00135316" w:rsidRDefault="00B06CA8" w:rsidP="00135316">
      <w:pPr>
        <w:pStyle w:val="ListParagraph"/>
        <w:numPr>
          <w:ilvl w:val="0"/>
          <w:numId w:val="3"/>
        </w:numPr>
        <w:rPr>
          <w:rFonts w:ascii="Calibri" w:hAnsi="Calibri"/>
          <w:sz w:val="22"/>
          <w:szCs w:val="22"/>
        </w:rPr>
      </w:pPr>
      <w:r>
        <w:rPr>
          <w:rFonts w:ascii="Calibri" w:hAnsi="Calibri"/>
          <w:sz w:val="22"/>
          <w:szCs w:val="22"/>
        </w:rPr>
        <w:t xml:space="preserve">Donativo uso del salón </w:t>
      </w:r>
      <w:r w:rsidR="00135316">
        <w:rPr>
          <w:rFonts w:ascii="Calibri" w:hAnsi="Calibri"/>
          <w:sz w:val="22"/>
          <w:szCs w:val="22"/>
        </w:rPr>
        <w:t>por persona no alojada</w:t>
      </w:r>
      <w:r w:rsidR="00135316" w:rsidRPr="00135316">
        <w:rPr>
          <w:rFonts w:ascii="Calibri" w:hAnsi="Calibri"/>
          <w:sz w:val="22"/>
          <w:szCs w:val="22"/>
        </w:rPr>
        <w:t xml:space="preserve"> …………..12,00€</w:t>
      </w:r>
    </w:p>
    <w:p w:rsidR="008C3AB6" w:rsidRDefault="008C3AB6" w:rsidP="008C3AB6">
      <w:r w:rsidRPr="008C3AB6">
        <w:t>La fecha tope para garantizar una habitación y comida en el hotel es el día 15 de Agosto.   Procederemos a reserva</w:t>
      </w:r>
      <w:r>
        <w:t>r la habitación una vez</w:t>
      </w:r>
      <w:r w:rsidRPr="008C3AB6">
        <w:t xml:space="preserve"> recibido el ingreso del importe total.  La cuenta está a nombre de la Misión Cristiana Europea. ES62 0182 5886 2402 0154 3422  (BBVA) Anotad nombre apellido y "La Plaza"   con el ingreso.</w:t>
      </w:r>
    </w:p>
    <w:p w:rsidR="00CE5B2A" w:rsidRDefault="00CE5B2A" w:rsidP="008C3AB6"/>
    <w:p w:rsidR="00CE5B2A" w:rsidRPr="00CE5B2A" w:rsidRDefault="008C3AB6">
      <w:r>
        <w:t>Recordamos que l</w:t>
      </w:r>
      <w:r w:rsidR="00CE5B2A" w:rsidRPr="00CE5B2A">
        <w:t xml:space="preserve">os objetivos </w:t>
      </w:r>
      <w:r>
        <w:t xml:space="preserve">del encuentro </w:t>
      </w:r>
      <w:r w:rsidR="00CE5B2A" w:rsidRPr="00CE5B2A">
        <w:t>son:</w:t>
      </w:r>
    </w:p>
    <w:p w:rsidR="00CE5B2A" w:rsidRPr="00CE5B2A" w:rsidRDefault="00CE5B2A" w:rsidP="00CE5B2A">
      <w:pPr>
        <w:pStyle w:val="ListParagraph"/>
        <w:numPr>
          <w:ilvl w:val="0"/>
          <w:numId w:val="1"/>
        </w:numPr>
      </w:pPr>
      <w:r w:rsidRPr="00CE5B2A">
        <w:t>Fomentar la</w:t>
      </w:r>
      <w:r w:rsidR="00934F32">
        <w:t>s buenas</w:t>
      </w:r>
      <w:r w:rsidRPr="00CE5B2A">
        <w:t xml:space="preserve"> relación entre los </w:t>
      </w:r>
      <w:proofErr w:type="spellStart"/>
      <w:r w:rsidRPr="00CE5B2A">
        <w:t>influenciadores</w:t>
      </w:r>
      <w:proofErr w:type="spellEnd"/>
      <w:r>
        <w:t xml:space="preserve"> en España</w:t>
      </w:r>
    </w:p>
    <w:p w:rsidR="00CE5B2A" w:rsidRPr="00CE5B2A" w:rsidRDefault="00CE5B2A" w:rsidP="00CE5B2A">
      <w:pPr>
        <w:pStyle w:val="ListParagraph"/>
        <w:numPr>
          <w:ilvl w:val="0"/>
          <w:numId w:val="1"/>
        </w:numPr>
      </w:pPr>
      <w:r w:rsidRPr="00CE5B2A">
        <w:t xml:space="preserve">Celebrar juntos los logros obtenidos </w:t>
      </w:r>
      <w:r w:rsidR="00934F32">
        <w:t xml:space="preserve">la plantación </w:t>
      </w:r>
      <w:r w:rsidRPr="00CE5B2A">
        <w:t>en el último año</w:t>
      </w:r>
    </w:p>
    <w:p w:rsidR="00CE5B2A" w:rsidRPr="00CE5B2A" w:rsidRDefault="00CE5B2A" w:rsidP="00CE5B2A">
      <w:pPr>
        <w:pStyle w:val="ListParagraph"/>
        <w:numPr>
          <w:ilvl w:val="0"/>
          <w:numId w:val="1"/>
        </w:numPr>
      </w:pPr>
      <w:r w:rsidRPr="00CE5B2A">
        <w:t>Reafirmar el compromiso a La Visión.</w:t>
      </w:r>
    </w:p>
    <w:p w:rsidR="00CE5B2A" w:rsidRPr="00CE5B2A" w:rsidRDefault="00CE5B2A" w:rsidP="00CE5B2A">
      <w:pPr>
        <w:pStyle w:val="ListParagraph"/>
        <w:numPr>
          <w:ilvl w:val="0"/>
          <w:numId w:val="1"/>
        </w:numPr>
      </w:pPr>
      <w:r w:rsidRPr="00CE5B2A">
        <w:t>Revisar la efectividad de los sistemas e estrategias</w:t>
      </w:r>
    </w:p>
    <w:p w:rsidR="00CE5B2A" w:rsidRPr="00CE5B2A" w:rsidRDefault="00CE5B2A" w:rsidP="00CE5B2A">
      <w:pPr>
        <w:pStyle w:val="ListParagraph"/>
        <w:numPr>
          <w:ilvl w:val="0"/>
          <w:numId w:val="1"/>
        </w:numPr>
      </w:pPr>
      <w:r w:rsidRPr="00CE5B2A">
        <w:t>Marcar los objetivos colaborativos par</w:t>
      </w:r>
      <w:r w:rsidR="006135E2">
        <w:t xml:space="preserve">a los </w:t>
      </w:r>
      <w:r w:rsidRPr="00CE5B2A">
        <w:t>próximo</w:t>
      </w:r>
      <w:r w:rsidR="006135E2">
        <w:t>s</w:t>
      </w:r>
      <w:r w:rsidRPr="00CE5B2A">
        <w:t xml:space="preserve"> año</w:t>
      </w:r>
      <w:r w:rsidR="006135E2">
        <w:t>s</w:t>
      </w:r>
    </w:p>
    <w:p w:rsidR="00CE5B2A" w:rsidRDefault="00CE5B2A"/>
    <w:p w:rsidR="00CE5B2A" w:rsidRDefault="00CE5B2A" w:rsidP="00CE5B2A">
      <w:pPr>
        <w:jc w:val="center"/>
      </w:pPr>
      <w:r>
        <w:t>Nuestra visión colaborativa es:</w:t>
      </w:r>
    </w:p>
    <w:p w:rsidR="00CE5B2A" w:rsidRPr="00243FFF" w:rsidRDefault="00CE5B2A" w:rsidP="00CE5B2A">
      <w:pPr>
        <w:pBdr>
          <w:top w:val="single" w:sz="4" w:space="1" w:color="auto"/>
          <w:left w:val="single" w:sz="4" w:space="4" w:color="auto"/>
          <w:bottom w:val="single" w:sz="4" w:space="1" w:color="auto"/>
          <w:right w:val="single" w:sz="4" w:space="4" w:color="auto"/>
        </w:pBdr>
        <w:shd w:val="clear" w:color="auto" w:fill="C4BC96" w:themeFill="background2" w:themeFillShade="BF"/>
        <w:jc w:val="center"/>
        <w:rPr>
          <w:b/>
          <w:sz w:val="22"/>
        </w:rPr>
      </w:pPr>
      <w:r w:rsidRPr="00243FFF">
        <w:rPr>
          <w:b/>
          <w:sz w:val="22"/>
        </w:rPr>
        <w:t>Impulsados por nuestra unidad en Cristo haremos discípulos que  se reproducen, con el fin de ver una comunidad Evangélica en cada colectivo en España para el 2025</w:t>
      </w:r>
    </w:p>
    <w:p w:rsidR="00CE5B2A" w:rsidRDefault="00CE5B2A" w:rsidP="00CE5B2A">
      <w:pPr>
        <w:rPr>
          <w:sz w:val="22"/>
          <w:szCs w:val="20"/>
          <w:lang w:val="en-US"/>
        </w:rPr>
      </w:pPr>
    </w:p>
    <w:p w:rsidR="00617389" w:rsidRDefault="00CE5B2A" w:rsidP="008C3AB6">
      <w:pPr>
        <w:jc w:val="center"/>
        <w:rPr>
          <w:sz w:val="22"/>
          <w:szCs w:val="20"/>
          <w:lang w:val="en-US"/>
        </w:rPr>
      </w:pPr>
      <w:r>
        <w:rPr>
          <w:sz w:val="22"/>
          <w:szCs w:val="20"/>
          <w:lang w:val="en-US"/>
        </w:rPr>
        <w:t xml:space="preserve">  </w:t>
      </w:r>
      <w:hyperlink r:id="rId7" w:history="1">
        <w:r w:rsidR="008B4E80" w:rsidRPr="00CD2CC9">
          <w:rPr>
            <w:rStyle w:val="Hyperlink"/>
            <w:sz w:val="22"/>
            <w:szCs w:val="20"/>
            <w:lang w:val="en-US"/>
          </w:rPr>
          <w:t>www.laplazadelplantador.com</w:t>
        </w:r>
      </w:hyperlink>
    </w:p>
    <w:p w:rsidR="00617389" w:rsidRDefault="00617389" w:rsidP="008C3AB6">
      <w:pPr>
        <w:jc w:val="center"/>
        <w:rPr>
          <w:sz w:val="22"/>
          <w:szCs w:val="20"/>
          <w:lang w:val="en-US"/>
        </w:rPr>
      </w:pPr>
    </w:p>
    <w:p w:rsidR="00617389" w:rsidRPr="008C75EA" w:rsidRDefault="00617389" w:rsidP="008C75EA">
      <w:pPr>
        <w:pStyle w:val="Heading1"/>
        <w:jc w:val="center"/>
        <w:rPr>
          <w:color w:val="auto"/>
        </w:rPr>
      </w:pPr>
      <w:r w:rsidRPr="008C75EA">
        <w:rPr>
          <w:color w:val="auto"/>
        </w:rPr>
        <w:t>Programa</w:t>
      </w:r>
    </w:p>
    <w:p w:rsidR="00617389" w:rsidRPr="008C75EA" w:rsidRDefault="00617389" w:rsidP="008C3AB6">
      <w:pPr>
        <w:jc w:val="center"/>
        <w:rPr>
          <w:sz w:val="22"/>
          <w:szCs w:val="20"/>
        </w:rPr>
      </w:pPr>
    </w:p>
    <w:p w:rsidR="00617389" w:rsidRPr="008C75EA" w:rsidRDefault="00617389" w:rsidP="00617389">
      <w:pPr>
        <w:rPr>
          <w:rFonts w:ascii="Avenir Black" w:hAnsi="Avenir Black"/>
          <w:sz w:val="22"/>
          <w:szCs w:val="20"/>
        </w:rPr>
      </w:pPr>
      <w:r w:rsidRPr="008C75EA">
        <w:rPr>
          <w:rFonts w:ascii="Avenir Black" w:hAnsi="Avenir Black"/>
          <w:sz w:val="22"/>
          <w:szCs w:val="20"/>
        </w:rPr>
        <w:t>1 de Septiembre</w:t>
      </w:r>
    </w:p>
    <w:p w:rsidR="00617389" w:rsidRPr="008C75EA" w:rsidRDefault="00617389" w:rsidP="00617389">
      <w:pPr>
        <w:rPr>
          <w:rFonts w:ascii="Avenir Black" w:hAnsi="Avenir Black"/>
          <w:sz w:val="22"/>
          <w:szCs w:val="20"/>
        </w:rPr>
      </w:pPr>
    </w:p>
    <w:p w:rsidR="00617389" w:rsidRPr="008C75EA" w:rsidRDefault="00617389" w:rsidP="00617389">
      <w:pPr>
        <w:rPr>
          <w:rFonts w:ascii="Avenir Black" w:hAnsi="Avenir Black"/>
          <w:sz w:val="22"/>
          <w:szCs w:val="20"/>
        </w:rPr>
      </w:pPr>
      <w:r w:rsidRPr="008C75EA">
        <w:rPr>
          <w:rFonts w:ascii="Avenir Black" w:hAnsi="Avenir Black"/>
          <w:sz w:val="22"/>
          <w:szCs w:val="20"/>
        </w:rPr>
        <w:tab/>
        <w:t xml:space="preserve">14 hrs.    </w:t>
      </w:r>
      <w:r w:rsidRPr="008C75EA">
        <w:rPr>
          <w:rFonts w:ascii="Avenir Black" w:hAnsi="Avenir Black"/>
          <w:sz w:val="22"/>
          <w:szCs w:val="20"/>
        </w:rPr>
        <w:tab/>
        <w:t>Comida fraternal</w:t>
      </w:r>
    </w:p>
    <w:p w:rsidR="00C00560" w:rsidRPr="008C75EA" w:rsidRDefault="00617389" w:rsidP="00617389">
      <w:pPr>
        <w:rPr>
          <w:rFonts w:ascii="Avenir Black" w:hAnsi="Avenir Black"/>
          <w:sz w:val="22"/>
          <w:szCs w:val="20"/>
        </w:rPr>
      </w:pPr>
      <w:r w:rsidRPr="008C75EA">
        <w:rPr>
          <w:rFonts w:ascii="Avenir Black" w:hAnsi="Avenir Black"/>
          <w:sz w:val="22"/>
          <w:szCs w:val="20"/>
        </w:rPr>
        <w:tab/>
        <w:t xml:space="preserve">16 hrs. </w:t>
      </w:r>
      <w:r w:rsidRPr="008C75EA">
        <w:rPr>
          <w:rFonts w:ascii="Avenir Black" w:hAnsi="Avenir Black"/>
          <w:sz w:val="22"/>
          <w:szCs w:val="20"/>
        </w:rPr>
        <w:tab/>
        <w:t xml:space="preserve">Los elementos básicos de una Plataforma Nacional de </w:t>
      </w: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r>
      <w:r w:rsidR="008C75EA" w:rsidRPr="008C75EA">
        <w:rPr>
          <w:rFonts w:ascii="Avenir Black" w:hAnsi="Avenir Black"/>
          <w:sz w:val="22"/>
          <w:szCs w:val="20"/>
        </w:rPr>
        <w:t>Plantación</w:t>
      </w:r>
      <w:r w:rsidRPr="008C75EA">
        <w:rPr>
          <w:rFonts w:ascii="Avenir Black" w:hAnsi="Avenir Black"/>
          <w:sz w:val="22"/>
          <w:szCs w:val="20"/>
        </w:rPr>
        <w:t xml:space="preserve"> de Iglesias.                 Dr. Dietrich Schindler</w:t>
      </w:r>
    </w:p>
    <w:p w:rsidR="00617389" w:rsidRPr="008C75EA" w:rsidRDefault="00617389" w:rsidP="00617389">
      <w:pPr>
        <w:rPr>
          <w:rFonts w:ascii="Avenir Black" w:hAnsi="Avenir Black"/>
          <w:sz w:val="22"/>
          <w:szCs w:val="20"/>
        </w:rPr>
      </w:pPr>
    </w:p>
    <w:p w:rsidR="00617389" w:rsidRPr="008C75EA" w:rsidRDefault="00617389" w:rsidP="00617389">
      <w:pPr>
        <w:rPr>
          <w:rFonts w:ascii="Avenir Black" w:hAnsi="Avenir Black"/>
          <w:sz w:val="22"/>
          <w:szCs w:val="20"/>
        </w:rPr>
      </w:pPr>
      <w:r w:rsidRPr="008C75EA">
        <w:rPr>
          <w:rFonts w:ascii="Avenir Black" w:hAnsi="Avenir Black"/>
          <w:sz w:val="22"/>
          <w:szCs w:val="20"/>
        </w:rPr>
        <w:tab/>
        <w:t>18:30</w:t>
      </w:r>
      <w:r w:rsidRPr="008C75EA">
        <w:rPr>
          <w:rFonts w:ascii="Avenir Black" w:hAnsi="Avenir Black"/>
          <w:sz w:val="22"/>
          <w:szCs w:val="20"/>
        </w:rPr>
        <w:tab/>
      </w:r>
      <w:r w:rsidRPr="008C75EA">
        <w:rPr>
          <w:rFonts w:ascii="Avenir Black" w:hAnsi="Avenir Black"/>
          <w:sz w:val="22"/>
          <w:szCs w:val="20"/>
        </w:rPr>
        <w:tab/>
        <w:t>El desafió y el reafirmar el compromiso a la Visión</w:t>
      </w:r>
    </w:p>
    <w:p w:rsidR="00C00560" w:rsidRPr="008C75EA" w:rsidRDefault="00617389" w:rsidP="00617389">
      <w:pPr>
        <w:rPr>
          <w:rFonts w:ascii="Avenir Black" w:hAnsi="Avenir Black"/>
          <w:sz w:val="22"/>
          <w:szCs w:val="20"/>
        </w:rPr>
      </w:pP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t xml:space="preserve"> Máximo </w:t>
      </w:r>
      <w:r w:rsidR="008C75EA" w:rsidRPr="008C75EA">
        <w:rPr>
          <w:rFonts w:ascii="Avenir Black" w:hAnsi="Avenir Black"/>
          <w:sz w:val="22"/>
          <w:szCs w:val="20"/>
        </w:rPr>
        <w:t>Álvarez</w:t>
      </w:r>
      <w:r w:rsidRPr="008C75EA">
        <w:rPr>
          <w:rFonts w:ascii="Avenir Black" w:hAnsi="Avenir Black"/>
          <w:sz w:val="22"/>
          <w:szCs w:val="20"/>
        </w:rPr>
        <w:t xml:space="preserve"> y Segundo Navaza</w:t>
      </w:r>
    </w:p>
    <w:p w:rsidR="00C00560" w:rsidRPr="008C75EA" w:rsidRDefault="00C00560" w:rsidP="00617389">
      <w:pPr>
        <w:rPr>
          <w:rFonts w:ascii="Avenir Black" w:hAnsi="Avenir Black"/>
          <w:sz w:val="22"/>
          <w:szCs w:val="20"/>
        </w:rPr>
      </w:pPr>
    </w:p>
    <w:p w:rsidR="00C00560" w:rsidRPr="008C75EA" w:rsidRDefault="00C00560" w:rsidP="00617389">
      <w:pPr>
        <w:rPr>
          <w:rFonts w:ascii="Avenir Black" w:hAnsi="Avenir Black"/>
          <w:sz w:val="22"/>
          <w:szCs w:val="20"/>
        </w:rPr>
      </w:pPr>
      <w:r w:rsidRPr="008C75EA">
        <w:rPr>
          <w:rFonts w:ascii="Avenir Black" w:hAnsi="Avenir Black"/>
          <w:sz w:val="22"/>
          <w:szCs w:val="20"/>
        </w:rPr>
        <w:tab/>
        <w:t>19:15</w:t>
      </w:r>
      <w:r w:rsidRPr="008C75EA">
        <w:rPr>
          <w:rFonts w:ascii="Avenir Black" w:hAnsi="Avenir Black"/>
          <w:sz w:val="22"/>
          <w:szCs w:val="20"/>
        </w:rPr>
        <w:tab/>
      </w:r>
      <w:r w:rsidRPr="008C75EA">
        <w:rPr>
          <w:rFonts w:ascii="Avenir Black" w:hAnsi="Avenir Black"/>
          <w:sz w:val="22"/>
          <w:szCs w:val="20"/>
        </w:rPr>
        <w:tab/>
        <w:t xml:space="preserve">Trabajo en grupo según </w:t>
      </w:r>
      <w:r w:rsidR="008C75EA" w:rsidRPr="008C75EA">
        <w:rPr>
          <w:rFonts w:ascii="Avenir Black" w:hAnsi="Avenir Black"/>
          <w:sz w:val="22"/>
          <w:szCs w:val="20"/>
        </w:rPr>
        <w:t>área</w:t>
      </w:r>
      <w:r w:rsidRPr="008C75EA">
        <w:rPr>
          <w:rFonts w:ascii="Avenir Black" w:hAnsi="Avenir Black"/>
          <w:sz w:val="22"/>
          <w:szCs w:val="20"/>
        </w:rPr>
        <w:t xml:space="preserve"> de interés.</w:t>
      </w:r>
    </w:p>
    <w:p w:rsidR="00C00560" w:rsidRPr="008C75EA" w:rsidRDefault="00C00560" w:rsidP="00C00560">
      <w:pPr>
        <w:rPr>
          <w:rFonts w:ascii="Avenir Black" w:hAnsi="Avenir Black"/>
          <w:sz w:val="22"/>
        </w:rPr>
      </w:pP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rPr>
        <w:t>Estadística</w:t>
      </w:r>
      <w:r w:rsidR="00435513" w:rsidRPr="008C75EA">
        <w:rPr>
          <w:rFonts w:ascii="Avenir Black" w:hAnsi="Avenir Black"/>
          <w:sz w:val="22"/>
        </w:rPr>
        <w:t xml:space="preserve"> -  Máximo </w:t>
      </w:r>
      <w:r w:rsidR="008C75EA" w:rsidRPr="008C75EA">
        <w:rPr>
          <w:rFonts w:ascii="Avenir Black" w:hAnsi="Avenir Black"/>
          <w:sz w:val="22"/>
        </w:rPr>
        <w:t>Álvarez</w:t>
      </w:r>
    </w:p>
    <w:p w:rsidR="00C00560" w:rsidRPr="008C75EA" w:rsidRDefault="00C00560" w:rsidP="00C00560">
      <w:pPr>
        <w:rPr>
          <w:rFonts w:ascii="Avenir Black" w:hAnsi="Avenir Black"/>
          <w:sz w:val="22"/>
        </w:rPr>
      </w:pPr>
      <w:r w:rsidRPr="008C75EA">
        <w:rPr>
          <w:rFonts w:ascii="Avenir Black" w:hAnsi="Avenir Black"/>
          <w:sz w:val="22"/>
        </w:rPr>
        <w:tab/>
      </w:r>
      <w:r w:rsidRPr="008C75EA">
        <w:rPr>
          <w:rFonts w:ascii="Avenir Black" w:hAnsi="Avenir Black"/>
          <w:sz w:val="22"/>
        </w:rPr>
        <w:tab/>
      </w:r>
      <w:r w:rsidRPr="008C75EA">
        <w:rPr>
          <w:rFonts w:ascii="Avenir Black" w:hAnsi="Avenir Black"/>
          <w:sz w:val="22"/>
        </w:rPr>
        <w:tab/>
      </w:r>
      <w:r w:rsidRPr="008C75EA">
        <w:rPr>
          <w:rFonts w:ascii="Avenir Black" w:hAnsi="Avenir Black"/>
          <w:sz w:val="22"/>
        </w:rPr>
        <w:tab/>
      </w:r>
      <w:proofErr w:type="spellStart"/>
      <w:r w:rsidRPr="008C75EA">
        <w:rPr>
          <w:rFonts w:ascii="Avenir Black" w:hAnsi="Avenir Black"/>
          <w:sz w:val="22"/>
        </w:rPr>
        <w:t>Coaching</w:t>
      </w:r>
      <w:proofErr w:type="spellEnd"/>
      <w:r w:rsidR="00435513" w:rsidRPr="008C75EA">
        <w:rPr>
          <w:rFonts w:ascii="Avenir Black" w:hAnsi="Avenir Black"/>
          <w:sz w:val="22"/>
        </w:rPr>
        <w:t xml:space="preserve">  -   Mark Johnson</w:t>
      </w:r>
    </w:p>
    <w:p w:rsidR="00C00560" w:rsidRPr="008C75EA" w:rsidRDefault="00C00560" w:rsidP="00C00560">
      <w:pPr>
        <w:rPr>
          <w:rFonts w:ascii="Avenir Black" w:hAnsi="Avenir Black"/>
          <w:sz w:val="22"/>
        </w:rPr>
      </w:pPr>
      <w:r w:rsidRPr="008C75EA">
        <w:rPr>
          <w:rFonts w:ascii="Avenir Black" w:hAnsi="Avenir Black"/>
          <w:sz w:val="22"/>
        </w:rPr>
        <w:tab/>
      </w:r>
      <w:r w:rsidRPr="008C75EA">
        <w:rPr>
          <w:rFonts w:ascii="Avenir Black" w:hAnsi="Avenir Black"/>
          <w:sz w:val="22"/>
        </w:rPr>
        <w:tab/>
      </w:r>
      <w:r w:rsidRPr="008C75EA">
        <w:rPr>
          <w:rFonts w:ascii="Avenir Black" w:hAnsi="Avenir Black"/>
          <w:sz w:val="22"/>
        </w:rPr>
        <w:tab/>
      </w:r>
      <w:r w:rsidRPr="008C75EA">
        <w:rPr>
          <w:rFonts w:ascii="Avenir Black" w:hAnsi="Avenir Black"/>
          <w:sz w:val="22"/>
        </w:rPr>
        <w:tab/>
        <w:t>Oración</w:t>
      </w:r>
      <w:r w:rsidR="00435513" w:rsidRPr="008C75EA">
        <w:rPr>
          <w:rFonts w:ascii="Avenir Black" w:hAnsi="Avenir Black"/>
          <w:sz w:val="22"/>
        </w:rPr>
        <w:t xml:space="preserve">  -  Leopoldo Lobo</w:t>
      </w:r>
    </w:p>
    <w:p w:rsidR="00C00560" w:rsidRPr="008C75EA" w:rsidRDefault="00C00560" w:rsidP="00C00560">
      <w:pPr>
        <w:rPr>
          <w:rFonts w:ascii="Avenir Black" w:hAnsi="Avenir Black"/>
          <w:sz w:val="22"/>
        </w:rPr>
      </w:pPr>
      <w:r w:rsidRPr="008C75EA">
        <w:rPr>
          <w:rFonts w:ascii="Avenir Black" w:hAnsi="Avenir Black"/>
          <w:sz w:val="22"/>
        </w:rPr>
        <w:tab/>
      </w:r>
      <w:r w:rsidRPr="008C75EA">
        <w:rPr>
          <w:rFonts w:ascii="Avenir Black" w:hAnsi="Avenir Black"/>
          <w:sz w:val="22"/>
        </w:rPr>
        <w:tab/>
      </w:r>
      <w:r w:rsidRPr="008C75EA">
        <w:rPr>
          <w:rFonts w:ascii="Avenir Black" w:hAnsi="Avenir Black"/>
          <w:sz w:val="22"/>
        </w:rPr>
        <w:tab/>
      </w:r>
      <w:r w:rsidRPr="008C75EA">
        <w:rPr>
          <w:rFonts w:ascii="Avenir Black" w:hAnsi="Avenir Black"/>
          <w:sz w:val="22"/>
        </w:rPr>
        <w:tab/>
        <w:t>Cuidado Pastoral</w:t>
      </w:r>
      <w:r w:rsidR="00435513" w:rsidRPr="008C75EA">
        <w:rPr>
          <w:rFonts w:ascii="Avenir Black" w:hAnsi="Avenir Black"/>
          <w:sz w:val="22"/>
        </w:rPr>
        <w:t xml:space="preserve">  -  Roberto </w:t>
      </w:r>
      <w:proofErr w:type="spellStart"/>
      <w:r w:rsidR="00435513" w:rsidRPr="008C75EA">
        <w:rPr>
          <w:rFonts w:ascii="Avenir Black" w:hAnsi="Avenir Black"/>
          <w:sz w:val="22"/>
        </w:rPr>
        <w:t>Biddulph</w:t>
      </w:r>
      <w:proofErr w:type="spellEnd"/>
    </w:p>
    <w:p w:rsidR="00C00560" w:rsidRPr="008C75EA" w:rsidRDefault="00C00560" w:rsidP="00C00560">
      <w:pPr>
        <w:rPr>
          <w:rFonts w:ascii="Avenir Black" w:hAnsi="Avenir Black"/>
          <w:sz w:val="22"/>
        </w:rPr>
      </w:pPr>
      <w:r w:rsidRPr="008C75EA">
        <w:rPr>
          <w:rFonts w:ascii="Avenir Black" w:hAnsi="Avenir Black"/>
          <w:sz w:val="22"/>
        </w:rPr>
        <w:tab/>
      </w:r>
      <w:r w:rsidRPr="008C75EA">
        <w:rPr>
          <w:rFonts w:ascii="Avenir Black" w:hAnsi="Avenir Black"/>
          <w:sz w:val="22"/>
        </w:rPr>
        <w:tab/>
      </w:r>
      <w:r w:rsidRPr="008C75EA">
        <w:rPr>
          <w:rFonts w:ascii="Avenir Black" w:hAnsi="Avenir Black"/>
          <w:sz w:val="22"/>
        </w:rPr>
        <w:tab/>
      </w:r>
      <w:r w:rsidRPr="008C75EA">
        <w:rPr>
          <w:rFonts w:ascii="Avenir Black" w:hAnsi="Avenir Black"/>
          <w:sz w:val="22"/>
        </w:rPr>
        <w:tab/>
        <w:t>Foros</w:t>
      </w:r>
      <w:r w:rsidR="00435513" w:rsidRPr="008C75EA">
        <w:rPr>
          <w:rFonts w:ascii="Avenir Black" w:hAnsi="Avenir Black"/>
          <w:sz w:val="22"/>
        </w:rPr>
        <w:t xml:space="preserve"> -  Ronaldo Anderson</w:t>
      </w:r>
    </w:p>
    <w:p w:rsidR="00C00560" w:rsidRPr="008C75EA" w:rsidRDefault="00C00560" w:rsidP="00C00560">
      <w:pPr>
        <w:rPr>
          <w:rFonts w:ascii="Avenir Black" w:hAnsi="Avenir Black"/>
          <w:sz w:val="22"/>
          <w:szCs w:val="20"/>
        </w:rPr>
      </w:pPr>
      <w:r w:rsidRPr="008C75EA">
        <w:rPr>
          <w:rFonts w:ascii="Avenir Black" w:hAnsi="Avenir Black"/>
          <w:sz w:val="22"/>
        </w:rPr>
        <w:tab/>
      </w:r>
      <w:r w:rsidRPr="008C75EA">
        <w:rPr>
          <w:rFonts w:ascii="Avenir Black" w:hAnsi="Avenir Black"/>
          <w:sz w:val="22"/>
        </w:rPr>
        <w:tab/>
      </w:r>
      <w:r w:rsidRPr="008C75EA">
        <w:rPr>
          <w:rFonts w:ascii="Avenir Black" w:hAnsi="Avenir Black"/>
          <w:sz w:val="22"/>
        </w:rPr>
        <w:tab/>
      </w:r>
      <w:r w:rsidRPr="008C75EA">
        <w:rPr>
          <w:rFonts w:ascii="Avenir Black" w:hAnsi="Avenir Black"/>
          <w:sz w:val="22"/>
        </w:rPr>
        <w:tab/>
        <w:t>Formación</w:t>
      </w:r>
      <w:r w:rsidR="00435513" w:rsidRPr="008C75EA">
        <w:rPr>
          <w:rFonts w:ascii="Avenir Black" w:hAnsi="Avenir Black"/>
          <w:sz w:val="22"/>
        </w:rPr>
        <w:t xml:space="preserve">  -  </w:t>
      </w:r>
      <w:proofErr w:type="spellStart"/>
      <w:r w:rsidR="00435513" w:rsidRPr="008C75EA">
        <w:rPr>
          <w:rFonts w:ascii="Avenir Black" w:hAnsi="Avenir Black"/>
          <w:sz w:val="22"/>
        </w:rPr>
        <w:t>Xoan</w:t>
      </w:r>
      <w:proofErr w:type="spellEnd"/>
      <w:r w:rsidR="00435513" w:rsidRPr="008C75EA">
        <w:rPr>
          <w:rFonts w:ascii="Avenir Black" w:hAnsi="Avenir Black"/>
          <w:sz w:val="22"/>
        </w:rPr>
        <w:t xml:space="preserve"> Castro e Israel Martorell</w:t>
      </w:r>
    </w:p>
    <w:p w:rsidR="00435513" w:rsidRPr="008C75EA" w:rsidRDefault="00C00560" w:rsidP="00C00560">
      <w:pPr>
        <w:rPr>
          <w:rFonts w:ascii="Avenir Black" w:hAnsi="Avenir Black"/>
          <w:sz w:val="22"/>
          <w:szCs w:val="20"/>
        </w:rPr>
      </w:pPr>
      <w:r w:rsidRPr="008C75EA">
        <w:rPr>
          <w:rFonts w:ascii="Avenir Black" w:hAnsi="Avenir Black"/>
          <w:sz w:val="22"/>
          <w:szCs w:val="20"/>
        </w:rPr>
        <w:t xml:space="preserve"> </w:t>
      </w: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t>Coordina: Jaume Llenas</w:t>
      </w:r>
    </w:p>
    <w:p w:rsidR="00C00560" w:rsidRPr="008C75EA" w:rsidRDefault="00C00560" w:rsidP="00C00560">
      <w:pPr>
        <w:rPr>
          <w:rFonts w:ascii="Avenir Black" w:hAnsi="Avenir Black"/>
          <w:sz w:val="22"/>
          <w:szCs w:val="20"/>
        </w:rPr>
      </w:pPr>
    </w:p>
    <w:p w:rsidR="00C00560" w:rsidRPr="008C75EA" w:rsidRDefault="00C00560" w:rsidP="00C00560">
      <w:pPr>
        <w:rPr>
          <w:rFonts w:ascii="Avenir Black" w:hAnsi="Avenir Black"/>
          <w:sz w:val="22"/>
          <w:szCs w:val="20"/>
        </w:rPr>
      </w:pPr>
      <w:r w:rsidRPr="008C75EA">
        <w:rPr>
          <w:rFonts w:ascii="Avenir Black" w:hAnsi="Avenir Black"/>
          <w:sz w:val="22"/>
          <w:szCs w:val="20"/>
        </w:rPr>
        <w:tab/>
        <w:t>20:30</w:t>
      </w:r>
      <w:r w:rsidRPr="008C75EA">
        <w:rPr>
          <w:rFonts w:ascii="Avenir Black" w:hAnsi="Avenir Black"/>
          <w:sz w:val="22"/>
          <w:szCs w:val="20"/>
        </w:rPr>
        <w:tab/>
      </w:r>
      <w:r w:rsidRPr="008C75EA">
        <w:rPr>
          <w:rFonts w:ascii="Avenir Black" w:hAnsi="Avenir Black"/>
          <w:sz w:val="22"/>
          <w:szCs w:val="20"/>
        </w:rPr>
        <w:tab/>
        <w:t>Cena</w:t>
      </w:r>
    </w:p>
    <w:p w:rsidR="00C00560" w:rsidRPr="008C75EA" w:rsidRDefault="00C00560" w:rsidP="00C00560">
      <w:pPr>
        <w:rPr>
          <w:rFonts w:ascii="Avenir Black" w:hAnsi="Avenir Black"/>
          <w:sz w:val="22"/>
          <w:szCs w:val="20"/>
        </w:rPr>
      </w:pPr>
    </w:p>
    <w:p w:rsidR="00C00560" w:rsidRPr="008C75EA" w:rsidRDefault="00C00560" w:rsidP="00C00560">
      <w:pPr>
        <w:rPr>
          <w:rFonts w:ascii="Avenir Black" w:hAnsi="Avenir Black"/>
          <w:sz w:val="22"/>
          <w:szCs w:val="20"/>
        </w:rPr>
      </w:pPr>
      <w:r w:rsidRPr="008C75EA">
        <w:rPr>
          <w:rFonts w:ascii="Avenir Black" w:hAnsi="Avenir Black"/>
          <w:sz w:val="22"/>
          <w:szCs w:val="20"/>
        </w:rPr>
        <w:tab/>
        <w:t>21:30</w:t>
      </w:r>
      <w:r w:rsidRPr="008C75EA">
        <w:rPr>
          <w:rFonts w:ascii="Avenir Black" w:hAnsi="Avenir Black"/>
          <w:sz w:val="22"/>
          <w:szCs w:val="20"/>
        </w:rPr>
        <w:tab/>
      </w:r>
      <w:r w:rsidRPr="008C75EA">
        <w:rPr>
          <w:rFonts w:ascii="Avenir Black" w:hAnsi="Avenir Black"/>
          <w:sz w:val="22"/>
          <w:szCs w:val="20"/>
        </w:rPr>
        <w:tab/>
        <w:t xml:space="preserve">Celebrar los logros dando testimonios </w:t>
      </w:r>
    </w:p>
    <w:p w:rsidR="00C00560" w:rsidRPr="008C75EA" w:rsidRDefault="00C00560" w:rsidP="00C00560">
      <w:pPr>
        <w:rPr>
          <w:rFonts w:ascii="Avenir Black" w:hAnsi="Avenir Black"/>
          <w:sz w:val="22"/>
          <w:szCs w:val="20"/>
        </w:rPr>
      </w:pP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t>Coordinadores:   Francis Arjona e Israel Martorell</w:t>
      </w:r>
    </w:p>
    <w:p w:rsidR="00C00560" w:rsidRPr="008C75EA" w:rsidRDefault="00C00560" w:rsidP="00C00560">
      <w:pPr>
        <w:rPr>
          <w:rFonts w:ascii="Avenir Black" w:hAnsi="Avenir Black"/>
          <w:sz w:val="22"/>
          <w:szCs w:val="20"/>
        </w:rPr>
      </w:pPr>
    </w:p>
    <w:p w:rsidR="00C00560" w:rsidRPr="008C75EA" w:rsidRDefault="00C00560" w:rsidP="00C00560">
      <w:pPr>
        <w:rPr>
          <w:rFonts w:ascii="Avenir Black" w:hAnsi="Avenir Black"/>
          <w:sz w:val="22"/>
          <w:szCs w:val="20"/>
        </w:rPr>
      </w:pPr>
      <w:r w:rsidRPr="008C75EA">
        <w:rPr>
          <w:rFonts w:ascii="Avenir Black" w:hAnsi="Avenir Black"/>
          <w:sz w:val="22"/>
          <w:szCs w:val="20"/>
        </w:rPr>
        <w:t>2 de Septiembre</w:t>
      </w:r>
    </w:p>
    <w:p w:rsidR="00C00560" w:rsidRPr="008C75EA" w:rsidRDefault="00C00560" w:rsidP="00C00560">
      <w:pPr>
        <w:rPr>
          <w:rFonts w:ascii="Avenir Black" w:hAnsi="Avenir Black"/>
          <w:sz w:val="22"/>
          <w:szCs w:val="20"/>
        </w:rPr>
      </w:pPr>
    </w:p>
    <w:p w:rsidR="00435513" w:rsidRPr="008C75EA" w:rsidRDefault="00435513" w:rsidP="00C00560">
      <w:pPr>
        <w:rPr>
          <w:rFonts w:ascii="Avenir Black" w:hAnsi="Avenir Black"/>
          <w:sz w:val="22"/>
          <w:szCs w:val="20"/>
        </w:rPr>
      </w:pPr>
      <w:r w:rsidRPr="008C75EA">
        <w:rPr>
          <w:rFonts w:ascii="Avenir Black" w:hAnsi="Avenir Black"/>
          <w:sz w:val="22"/>
          <w:szCs w:val="20"/>
        </w:rPr>
        <w:tab/>
        <w:t>9:00</w:t>
      </w:r>
      <w:r w:rsidRPr="008C75EA">
        <w:rPr>
          <w:rFonts w:ascii="Avenir Black" w:hAnsi="Avenir Black"/>
          <w:sz w:val="22"/>
          <w:szCs w:val="20"/>
        </w:rPr>
        <w:tab/>
      </w:r>
      <w:r w:rsidRPr="008C75EA">
        <w:rPr>
          <w:rFonts w:ascii="Avenir Black" w:hAnsi="Avenir Black"/>
          <w:sz w:val="22"/>
          <w:szCs w:val="20"/>
        </w:rPr>
        <w:tab/>
        <w:t>Reto Bíblico sobre la Plantación de Iglesias</w:t>
      </w:r>
    </w:p>
    <w:p w:rsidR="00435513" w:rsidRPr="008C75EA" w:rsidRDefault="00435513" w:rsidP="00435513">
      <w:pPr>
        <w:rPr>
          <w:rFonts w:ascii="Avenir Black" w:hAnsi="Avenir Black"/>
          <w:sz w:val="22"/>
          <w:szCs w:val="20"/>
        </w:rPr>
      </w:pP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szCs w:val="20"/>
        </w:rPr>
        <w:tab/>
        <w:t>Dr. Dietrich Schindler</w:t>
      </w:r>
    </w:p>
    <w:p w:rsidR="00435513" w:rsidRPr="008C75EA" w:rsidRDefault="00435513" w:rsidP="00435513">
      <w:pPr>
        <w:rPr>
          <w:rFonts w:ascii="Avenir Black" w:hAnsi="Avenir Black"/>
          <w:sz w:val="22"/>
          <w:szCs w:val="20"/>
        </w:rPr>
      </w:pPr>
    </w:p>
    <w:p w:rsidR="00435513" w:rsidRPr="008C75EA" w:rsidRDefault="00435513" w:rsidP="00435513">
      <w:pPr>
        <w:rPr>
          <w:rFonts w:ascii="Avenir Black" w:hAnsi="Avenir Black"/>
          <w:sz w:val="22"/>
          <w:szCs w:val="20"/>
        </w:rPr>
      </w:pPr>
      <w:r w:rsidRPr="008C75EA">
        <w:rPr>
          <w:rFonts w:ascii="Avenir Black" w:hAnsi="Avenir Black"/>
          <w:sz w:val="22"/>
          <w:szCs w:val="20"/>
        </w:rPr>
        <w:tab/>
        <w:t>10:00</w:t>
      </w:r>
      <w:r w:rsidRPr="008C75EA">
        <w:rPr>
          <w:rFonts w:ascii="Avenir Black" w:hAnsi="Avenir Black"/>
          <w:sz w:val="22"/>
          <w:szCs w:val="20"/>
        </w:rPr>
        <w:tab/>
      </w:r>
      <w:r w:rsidRPr="008C75EA">
        <w:rPr>
          <w:rFonts w:ascii="Avenir Black" w:hAnsi="Avenir Black"/>
          <w:sz w:val="22"/>
          <w:szCs w:val="20"/>
        </w:rPr>
        <w:tab/>
        <w:t>Macro-estrategia</w:t>
      </w:r>
    </w:p>
    <w:p w:rsidR="00435513" w:rsidRPr="008C75EA" w:rsidRDefault="00435513" w:rsidP="00435513">
      <w:pPr>
        <w:rPr>
          <w:rFonts w:ascii="Avenir Black" w:hAnsi="Avenir Black"/>
          <w:sz w:val="22"/>
          <w:szCs w:val="20"/>
        </w:rPr>
      </w:pPr>
      <w:r w:rsidRPr="008C75EA">
        <w:rPr>
          <w:rFonts w:ascii="Avenir Black" w:hAnsi="Avenir Black"/>
          <w:sz w:val="22"/>
          <w:szCs w:val="20"/>
        </w:rPr>
        <w:tab/>
      </w:r>
      <w:r w:rsidRPr="008C75EA">
        <w:rPr>
          <w:rFonts w:ascii="Avenir Black" w:hAnsi="Avenir Black"/>
          <w:sz w:val="22"/>
          <w:szCs w:val="20"/>
        </w:rPr>
        <w:tab/>
        <w:t xml:space="preserve">                 Ronaldo Anderson, Francis Arjona y Máximo </w:t>
      </w:r>
      <w:r w:rsidR="008C75EA" w:rsidRPr="008C75EA">
        <w:rPr>
          <w:rFonts w:ascii="Avenir Black" w:hAnsi="Avenir Black"/>
          <w:sz w:val="22"/>
          <w:szCs w:val="20"/>
        </w:rPr>
        <w:t>Álvarez</w:t>
      </w:r>
    </w:p>
    <w:p w:rsidR="00435513" w:rsidRPr="008C75EA" w:rsidRDefault="00435513" w:rsidP="00435513">
      <w:pPr>
        <w:rPr>
          <w:rFonts w:ascii="Avenir Black" w:hAnsi="Avenir Black"/>
          <w:sz w:val="22"/>
          <w:szCs w:val="20"/>
        </w:rPr>
      </w:pPr>
    </w:p>
    <w:p w:rsidR="00435513" w:rsidRPr="008C75EA" w:rsidRDefault="00435513" w:rsidP="00435513">
      <w:pPr>
        <w:rPr>
          <w:rFonts w:ascii="Avenir Black" w:hAnsi="Avenir Black"/>
          <w:sz w:val="22"/>
          <w:szCs w:val="20"/>
        </w:rPr>
      </w:pPr>
      <w:r w:rsidRPr="008C75EA">
        <w:rPr>
          <w:rFonts w:ascii="Avenir Black" w:hAnsi="Avenir Black"/>
          <w:sz w:val="22"/>
          <w:szCs w:val="20"/>
        </w:rPr>
        <w:tab/>
        <w:t>11:30</w:t>
      </w:r>
      <w:r w:rsidRPr="008C75EA">
        <w:rPr>
          <w:rFonts w:ascii="Avenir Black" w:hAnsi="Avenir Black"/>
          <w:sz w:val="22"/>
          <w:szCs w:val="20"/>
        </w:rPr>
        <w:tab/>
      </w:r>
      <w:r w:rsidRPr="008C75EA">
        <w:rPr>
          <w:rFonts w:ascii="Avenir Black" w:hAnsi="Avenir Black"/>
          <w:sz w:val="22"/>
          <w:szCs w:val="20"/>
        </w:rPr>
        <w:tab/>
        <w:t>Descanso</w:t>
      </w:r>
    </w:p>
    <w:p w:rsidR="008C75EA" w:rsidRPr="008C75EA" w:rsidRDefault="008C75EA" w:rsidP="00435513">
      <w:pPr>
        <w:rPr>
          <w:rFonts w:ascii="Avenir Black" w:hAnsi="Avenir Black"/>
          <w:sz w:val="22"/>
          <w:szCs w:val="20"/>
        </w:rPr>
      </w:pPr>
    </w:p>
    <w:p w:rsidR="008C75EA" w:rsidRPr="008C75EA" w:rsidRDefault="008C75EA" w:rsidP="00435513">
      <w:pPr>
        <w:rPr>
          <w:rFonts w:ascii="Avenir Black" w:hAnsi="Avenir Black"/>
          <w:sz w:val="22"/>
        </w:rPr>
      </w:pPr>
      <w:r w:rsidRPr="008C75EA">
        <w:rPr>
          <w:rFonts w:ascii="Avenir Black" w:hAnsi="Avenir Black"/>
          <w:sz w:val="22"/>
          <w:szCs w:val="20"/>
        </w:rPr>
        <w:tab/>
        <w:t>12:00</w:t>
      </w:r>
      <w:r w:rsidRPr="008C75EA">
        <w:rPr>
          <w:rFonts w:ascii="Avenir Black" w:hAnsi="Avenir Black"/>
          <w:sz w:val="22"/>
          <w:szCs w:val="20"/>
        </w:rPr>
        <w:tab/>
      </w:r>
      <w:r w:rsidRPr="008C75EA">
        <w:rPr>
          <w:rFonts w:ascii="Avenir Black" w:hAnsi="Avenir Black"/>
          <w:sz w:val="22"/>
          <w:szCs w:val="20"/>
        </w:rPr>
        <w:tab/>
      </w:r>
      <w:r w:rsidRPr="008C75EA">
        <w:rPr>
          <w:rFonts w:ascii="Avenir Black" w:hAnsi="Avenir Black"/>
          <w:sz w:val="22"/>
        </w:rPr>
        <w:t>Marcar los objetivos para el próximo año</w:t>
      </w:r>
    </w:p>
    <w:p w:rsidR="008C75EA" w:rsidRPr="008C75EA" w:rsidRDefault="008C75EA" w:rsidP="00435513">
      <w:pPr>
        <w:rPr>
          <w:rFonts w:ascii="Avenir Black" w:hAnsi="Avenir Black"/>
          <w:sz w:val="22"/>
        </w:rPr>
      </w:pPr>
    </w:p>
    <w:p w:rsidR="00435513" w:rsidRPr="008C75EA" w:rsidRDefault="008C75EA" w:rsidP="008C75EA">
      <w:pPr>
        <w:rPr>
          <w:rFonts w:ascii="Avenir Black" w:hAnsi="Avenir Black"/>
          <w:sz w:val="22"/>
          <w:szCs w:val="20"/>
        </w:rPr>
      </w:pPr>
      <w:r w:rsidRPr="008C75EA">
        <w:rPr>
          <w:rFonts w:ascii="Avenir Black" w:hAnsi="Avenir Black"/>
          <w:sz w:val="22"/>
        </w:rPr>
        <w:tab/>
        <w:t>13:00</w:t>
      </w:r>
      <w:r w:rsidRPr="008C75EA">
        <w:rPr>
          <w:rFonts w:ascii="Avenir Black" w:hAnsi="Avenir Black"/>
          <w:sz w:val="22"/>
        </w:rPr>
        <w:tab/>
      </w:r>
      <w:r w:rsidRPr="008C75EA">
        <w:rPr>
          <w:rFonts w:ascii="Avenir Black" w:hAnsi="Avenir Black"/>
          <w:sz w:val="22"/>
        </w:rPr>
        <w:tab/>
        <w:t>Conclusión</w:t>
      </w:r>
      <w:r>
        <w:rPr>
          <w:rFonts w:ascii="Avenir Black" w:hAnsi="Avenir Black"/>
          <w:sz w:val="22"/>
        </w:rPr>
        <w:t xml:space="preserve"> e encomienda</w:t>
      </w:r>
      <w:r w:rsidRPr="008C75EA">
        <w:rPr>
          <w:rFonts w:ascii="Avenir Black" w:hAnsi="Avenir Black"/>
          <w:sz w:val="22"/>
        </w:rPr>
        <w:t xml:space="preserve">   </w:t>
      </w:r>
    </w:p>
    <w:p w:rsidR="00435513" w:rsidRDefault="00435513" w:rsidP="00435513">
      <w:pPr>
        <w:rPr>
          <w:rFonts w:ascii="Avenir Black" w:hAnsi="Avenir Black"/>
          <w:sz w:val="22"/>
          <w:szCs w:val="20"/>
          <w:lang w:val="en-US"/>
        </w:rPr>
      </w:pPr>
      <w:r>
        <w:rPr>
          <w:rFonts w:ascii="Avenir Black" w:hAnsi="Avenir Black"/>
          <w:sz w:val="22"/>
          <w:szCs w:val="20"/>
          <w:lang w:val="en-US"/>
        </w:rPr>
        <w:tab/>
      </w:r>
    </w:p>
    <w:p w:rsidR="00CE5B2A" w:rsidRPr="00435513" w:rsidRDefault="00435513" w:rsidP="00435513">
      <w:pPr>
        <w:rPr>
          <w:rFonts w:ascii="Avenir Black" w:hAnsi="Avenir Black"/>
          <w:sz w:val="22"/>
          <w:szCs w:val="20"/>
          <w:lang w:val="en-US"/>
        </w:rPr>
      </w:pPr>
      <w:r>
        <w:rPr>
          <w:rFonts w:ascii="Avenir Black" w:hAnsi="Avenir Black"/>
          <w:sz w:val="22"/>
          <w:szCs w:val="20"/>
          <w:lang w:val="en-US"/>
        </w:rPr>
        <w:tab/>
      </w:r>
      <w:r>
        <w:rPr>
          <w:rFonts w:ascii="Avenir Black" w:hAnsi="Avenir Black"/>
          <w:sz w:val="22"/>
          <w:szCs w:val="20"/>
          <w:lang w:val="en-US"/>
        </w:rPr>
        <w:tab/>
      </w:r>
      <w:r>
        <w:rPr>
          <w:rFonts w:ascii="Avenir Black" w:hAnsi="Avenir Black"/>
          <w:sz w:val="22"/>
          <w:szCs w:val="20"/>
          <w:lang w:val="en-US"/>
        </w:rPr>
        <w:tab/>
      </w:r>
      <w:r>
        <w:rPr>
          <w:rFonts w:ascii="Avenir Black" w:hAnsi="Avenir Black"/>
          <w:sz w:val="22"/>
          <w:szCs w:val="20"/>
          <w:lang w:val="en-US"/>
        </w:rPr>
        <w:tab/>
      </w:r>
      <w:r>
        <w:rPr>
          <w:rFonts w:ascii="Avenir Black" w:hAnsi="Avenir Black"/>
          <w:sz w:val="22"/>
          <w:szCs w:val="20"/>
          <w:lang w:val="en-US"/>
        </w:rPr>
        <w:tab/>
      </w:r>
    </w:p>
    <w:sectPr w:rsidR="00CE5B2A" w:rsidRPr="00435513" w:rsidSect="00CE5B2A">
      <w:headerReference w:type="default" r:id="rId8"/>
      <w:footerReference w:type="default" r:id="rId9"/>
      <w:pgSz w:w="11900" w:h="16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venir Black">
    <w:panose1 w:val="020B0803020203020204"/>
    <w:charset w:val="00"/>
    <w:family w:val="auto"/>
    <w:pitch w:val="variable"/>
    <w:sig w:usb0="00000003" w:usb1="00000000" w:usb2="00000000" w:usb3="00000000" w:csb0="00000001" w:csb1="00000000"/>
  </w:font>
  <w:font w:name="Heiti SC Light">
    <w:panose1 w:val="02000000000000000000"/>
    <w:charset w:val="50"/>
    <w:family w:val="auto"/>
    <w:pitch w:val="variable"/>
    <w:sig w:usb0="00000001" w:usb1="00000000" w:usb2="0100040E" w:usb3="00000000" w:csb0="00040000"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513" w:rsidRDefault="00435513">
    <w:pPr>
      <w:pStyle w:val="Footer"/>
    </w:pPr>
    <w:r>
      <w:rPr>
        <w:noProof/>
        <w:lang w:val="en-US"/>
      </w:rPr>
      <w:drawing>
        <wp:inline distT="0" distB="0" distL="0" distR="0">
          <wp:extent cx="5270500" cy="1108075"/>
          <wp:effectExtent l="25400" t="0" r="0" b="0"/>
          <wp:docPr id="7" name="Picture 6" descr="Screen Shot 2016-06-23 at 10.43.53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6-23 at 10.43.53 AM.png"/>
                  <pic:cNvPicPr/>
                </pic:nvPicPr>
                <pic:blipFill>
                  <a:blip r:embed="rId1"/>
                  <a:stretch>
                    <a:fillRect/>
                  </a:stretch>
                </pic:blipFill>
                <pic:spPr>
                  <a:xfrm>
                    <a:off x="0" y="0"/>
                    <a:ext cx="5270500" cy="1108075"/>
                  </a:xfrm>
                  <a:prstGeom prst="rect">
                    <a:avLst/>
                  </a:prstGeom>
                </pic:spPr>
              </pic:pic>
            </a:graphicData>
          </a:graphic>
        </wp:inline>
      </w:drawing>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513" w:rsidRPr="00093033" w:rsidRDefault="00435513" w:rsidP="00CE5B2A">
    <w:pPr>
      <w:pStyle w:val="Header"/>
      <w:tabs>
        <w:tab w:val="clear" w:pos="4320"/>
        <w:tab w:val="clear" w:pos="8640"/>
        <w:tab w:val="left" w:pos="3680"/>
      </w:tabs>
      <w:rPr>
        <w:rFonts w:ascii="Heiti SC Light" w:eastAsia="Heiti SC Light" w:hAnsi="Heiti SC Light"/>
        <w:i/>
        <w:sz w:val="22"/>
      </w:rPr>
    </w:pPr>
    <w:r w:rsidRPr="00093033">
      <w:rPr>
        <w:rFonts w:ascii="Heiti SC Light" w:eastAsia="Heiti SC Light" w:hAnsi="Heiti SC Light" w:hint="eastAsia"/>
        <w:i/>
        <w:noProof/>
        <w:sz w:val="22"/>
        <w:lang w:val="en-US"/>
      </w:rPr>
      <w:drawing>
        <wp:anchor distT="0" distB="0" distL="114300" distR="114300" simplePos="0" relativeHeight="251658240" behindDoc="0" locked="0" layoutInCell="1" allowOverlap="1">
          <wp:simplePos x="0" y="0"/>
          <wp:positionH relativeFrom="column">
            <wp:posOffset>3366135</wp:posOffset>
          </wp:positionH>
          <wp:positionV relativeFrom="paragraph">
            <wp:posOffset>-454660</wp:posOffset>
          </wp:positionV>
          <wp:extent cx="2962910" cy="2286000"/>
          <wp:effectExtent l="25400" t="0" r="8890" b="0"/>
          <wp:wrapNone/>
          <wp:docPr id="6" name="" descr="LaPlaza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Plaza3.2.jpeg"/>
                  <pic:cNvPicPr/>
                </pic:nvPicPr>
                <pic:blipFill>
                  <a:blip r:embed="rId1"/>
                  <a:stretch>
                    <a:fillRect/>
                  </a:stretch>
                </pic:blipFill>
                <pic:spPr>
                  <a:xfrm>
                    <a:off x="0" y="0"/>
                    <a:ext cx="2962910" cy="2286000"/>
                  </a:xfrm>
                  <a:prstGeom prst="rect">
                    <a:avLst/>
                  </a:prstGeom>
                </pic:spPr>
              </pic:pic>
            </a:graphicData>
          </a:graphic>
        </wp:anchor>
      </w:drawing>
    </w:r>
    <w:r w:rsidRPr="00093033">
      <w:rPr>
        <w:rFonts w:ascii="Heiti SC Light" w:eastAsia="Heiti SC Light" w:hAnsi="Heiti SC Light" w:hint="eastAsia"/>
        <w:i/>
        <w:sz w:val="22"/>
      </w:rPr>
      <w:t xml:space="preserve">Relaciones que impulsan la plantación de Iglesias </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495451"/>
    <w:multiLevelType w:val="hybridMultilevel"/>
    <w:tmpl w:val="E37A6E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D185320"/>
    <w:multiLevelType w:val="hybridMultilevel"/>
    <w:tmpl w:val="95D8FD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5AB76CE8"/>
    <w:multiLevelType w:val="hybridMultilevel"/>
    <w:tmpl w:val="78061C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attachedTemplate r:id="rId1"/>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4">
      <o:colormenu v:ext="edit" fillcolor="#f60" strokecolor="none [3213]"/>
    </o:shapedefaults>
  </w:hdrShapeDefaults>
  <w:compat>
    <w:doNotAutofitConstrainedTables/>
    <w:splitPgBreakAndParaMark/>
    <w:doNotVertAlignCellWithSp/>
    <w:doNotBreakConstrainedForcedTable/>
    <w:useAnsiKerningPairs/>
    <w:cachedColBalance/>
  </w:compat>
  <w:rsids>
    <w:rsidRoot w:val="00CE5B2A"/>
    <w:rsid w:val="00063207"/>
    <w:rsid w:val="00135316"/>
    <w:rsid w:val="003F7D08"/>
    <w:rsid w:val="00435513"/>
    <w:rsid w:val="005D2361"/>
    <w:rsid w:val="006135E2"/>
    <w:rsid w:val="00617389"/>
    <w:rsid w:val="006E6EA0"/>
    <w:rsid w:val="008B4E80"/>
    <w:rsid w:val="008C3AB6"/>
    <w:rsid w:val="008C75EA"/>
    <w:rsid w:val="00934F32"/>
    <w:rsid w:val="00A17CE8"/>
    <w:rsid w:val="00A676EA"/>
    <w:rsid w:val="00AD3638"/>
    <w:rsid w:val="00B06CA8"/>
    <w:rsid w:val="00C00560"/>
    <w:rsid w:val="00C9172F"/>
    <w:rsid w:val="00CE5B2A"/>
    <w:rsid w:val="00F35183"/>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colormenu v:ext="edit" fillcolor="#f60" strokecolor="none [3213]"/>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58A1"/>
    <w:rPr>
      <w:sz w:val="24"/>
      <w:szCs w:val="24"/>
      <w:lang w:val="es-ES_tradnl"/>
    </w:rPr>
  </w:style>
  <w:style w:type="paragraph" w:styleId="Heading1">
    <w:name w:val="heading 1"/>
    <w:basedOn w:val="Normal"/>
    <w:next w:val="Normal"/>
    <w:link w:val="Heading1Char"/>
    <w:uiPriority w:val="9"/>
    <w:qFormat/>
    <w:rsid w:val="00CE5B2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093033"/>
    <w:pPr>
      <w:tabs>
        <w:tab w:val="center" w:pos="4320"/>
        <w:tab w:val="right" w:pos="8640"/>
      </w:tabs>
    </w:pPr>
  </w:style>
  <w:style w:type="character" w:customStyle="1" w:styleId="HeaderChar">
    <w:name w:val="Header Char"/>
    <w:basedOn w:val="DefaultParagraphFont"/>
    <w:link w:val="Header"/>
    <w:uiPriority w:val="99"/>
    <w:semiHidden/>
    <w:rsid w:val="00093033"/>
    <w:rPr>
      <w:sz w:val="24"/>
      <w:szCs w:val="24"/>
      <w:lang w:val="es-ES_tradnl"/>
    </w:rPr>
  </w:style>
  <w:style w:type="paragraph" w:styleId="Footer">
    <w:name w:val="footer"/>
    <w:basedOn w:val="Normal"/>
    <w:link w:val="FooterChar"/>
    <w:uiPriority w:val="99"/>
    <w:semiHidden/>
    <w:unhideWhenUsed/>
    <w:rsid w:val="00093033"/>
    <w:pPr>
      <w:tabs>
        <w:tab w:val="center" w:pos="4320"/>
        <w:tab w:val="right" w:pos="8640"/>
      </w:tabs>
    </w:pPr>
  </w:style>
  <w:style w:type="character" w:customStyle="1" w:styleId="FooterChar">
    <w:name w:val="Footer Char"/>
    <w:basedOn w:val="DefaultParagraphFont"/>
    <w:link w:val="Footer"/>
    <w:uiPriority w:val="99"/>
    <w:semiHidden/>
    <w:rsid w:val="00093033"/>
    <w:rPr>
      <w:sz w:val="24"/>
      <w:szCs w:val="24"/>
      <w:lang w:val="es-ES_tradnl"/>
    </w:rPr>
  </w:style>
  <w:style w:type="character" w:customStyle="1" w:styleId="Heading1Char">
    <w:name w:val="Heading 1 Char"/>
    <w:basedOn w:val="DefaultParagraphFont"/>
    <w:link w:val="Heading1"/>
    <w:uiPriority w:val="9"/>
    <w:rsid w:val="00CE5B2A"/>
    <w:rPr>
      <w:rFonts w:asciiTheme="majorHAnsi" w:eastAsiaTheme="majorEastAsia" w:hAnsiTheme="majorHAnsi" w:cstheme="majorBidi"/>
      <w:b/>
      <w:bCs/>
      <w:color w:val="345A8A" w:themeColor="accent1" w:themeShade="B5"/>
      <w:sz w:val="32"/>
      <w:szCs w:val="32"/>
      <w:lang w:val="es-ES_tradnl"/>
    </w:rPr>
  </w:style>
  <w:style w:type="paragraph" w:styleId="ListParagraph">
    <w:name w:val="List Paragraph"/>
    <w:basedOn w:val="Normal"/>
    <w:uiPriority w:val="34"/>
    <w:qFormat/>
    <w:rsid w:val="00CE5B2A"/>
    <w:pPr>
      <w:ind w:left="720"/>
      <w:contextualSpacing/>
    </w:pPr>
  </w:style>
  <w:style w:type="character" w:styleId="Hyperlink">
    <w:name w:val="Hyperlink"/>
    <w:basedOn w:val="DefaultParagraphFont"/>
    <w:uiPriority w:val="99"/>
    <w:semiHidden/>
    <w:unhideWhenUsed/>
    <w:rsid w:val="008B4E80"/>
    <w:rPr>
      <w:color w:val="0000FF" w:themeColor="hyperlink"/>
      <w:u w:val="single"/>
    </w:rPr>
  </w:style>
  <w:style w:type="character" w:styleId="FollowedHyperlink">
    <w:name w:val="FollowedHyperlink"/>
    <w:basedOn w:val="DefaultParagraphFont"/>
    <w:uiPriority w:val="99"/>
    <w:semiHidden/>
    <w:unhideWhenUsed/>
    <w:rsid w:val="00A17CE8"/>
    <w:rPr>
      <w:color w:val="800080" w:themeColor="followedHyperlink"/>
      <w:u w:val="single"/>
    </w:rPr>
  </w:style>
  <w:style w:type="table" w:styleId="TableGrid">
    <w:name w:val="Table Grid"/>
    <w:basedOn w:val="TableNormal"/>
    <w:uiPriority w:val="59"/>
    <w:rsid w:val="0061738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109774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docs.google.com/forms/d/e/1FAIpQLSdzFT9u7p7VKDxHeI0WmaZz6tbJOecNYFIv4u6E7eOYjgewxw/viewform?usp=sf_link" TargetMode="External"/><Relationship Id="rId7" Type="http://schemas.openxmlformats.org/officeDocument/2006/relationships/hyperlink" Target="http://www.laplazadelplantador.com"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ronaldanderson:Library:Application%20Support:Microsoft:Office:User%20Templates:My%20Templates:La%20Plaza%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701EDB-D349-E840-AECC-ECE94EB01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La Plaza template.dotx</Template>
  <TotalTime>73</TotalTime>
  <Pages>2</Pages>
  <Words>416</Words>
  <Characters>2373</Characters>
  <Application>Microsoft Macintosh Word</Application>
  <DocSecurity>0</DocSecurity>
  <Lines>19</Lines>
  <Paragraphs>4</Paragraphs>
  <ScaleCrop>false</ScaleCrop>
  <Company>ECM</Company>
  <LinksUpToDate>false</LinksUpToDate>
  <CharactersWithSpaces>2914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 Anderson</dc:creator>
  <cp:keywords/>
  <cp:lastModifiedBy>Ron Anderson</cp:lastModifiedBy>
  <cp:revision>3</cp:revision>
  <dcterms:created xsi:type="dcterms:W3CDTF">2017-07-07T11:49:00Z</dcterms:created>
  <dcterms:modified xsi:type="dcterms:W3CDTF">2017-07-07T17:11:00Z</dcterms:modified>
</cp:coreProperties>
</file>